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F602407" w:rsidR="00855B4C" w:rsidRPr="005A23D5" w:rsidRDefault="00F8419F" w:rsidP="00D173FE">
            <w:pPr>
              <w:jc w:val="both"/>
              <w:rPr>
                <w:rFonts w:ascii="Trebuchet MS" w:eastAsia="Calibri" w:hAnsi="Trebuchet MS" w:cs="Arial"/>
                <w:i/>
                <w:color w:val="A6A6A6"/>
              </w:rPr>
            </w:pPr>
            <w:r>
              <w:rPr>
                <w:rFonts w:ascii="Trebuchet MS" w:hAnsi="Trebuchet MS" w:cs="Arial"/>
                <w:szCs w:val="22"/>
              </w:rPr>
              <w:t>CALDAS</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5B9C35C" w:rsidR="00855B4C" w:rsidRPr="005A23D5" w:rsidRDefault="00F8419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1637CB8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8419F">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F6C9F2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8419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8419F">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7E518D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8419F">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8419F">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350DAB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8419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8419F">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9D407E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8419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8419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881924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8419F">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8E08D5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8419F">
        <w:rPr>
          <w:rFonts w:ascii="Trebuchet MS" w:hAnsi="Trebuchet MS" w:cs="Arial"/>
          <w:b w:val="0"/>
          <w:szCs w:val="22"/>
        </w:rPr>
        <w:t>CIRCUITO PUERTO BOYACA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8419F">
        <w:rPr>
          <w:rFonts w:ascii="Trebuchet MS" w:hAnsi="Trebuchet MS" w:cs="Arial"/>
          <w:b w:val="0"/>
          <w:szCs w:val="22"/>
        </w:rPr>
        <w:t>CALDAS</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0F4C25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8419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DE19917" w:rsidR="003B33B3" w:rsidRDefault="0054030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2BADD14" wp14:editId="4FFE872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FFA1C" w14:textId="77777777" w:rsidR="00F8419F" w:rsidRDefault="00F8419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B04B0" w14:textId="77777777" w:rsidR="00F8419F" w:rsidRDefault="00F8419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0C16D" w14:textId="77777777" w:rsidR="00F8419F" w:rsidRDefault="00F8419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BAEC9" w14:textId="77777777" w:rsidR="00F8419F" w:rsidRDefault="00F8419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1A332" w14:textId="77777777" w:rsidR="00F8419F" w:rsidRDefault="00F8419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030C"/>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8419F"/>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2023-09-26T13:54:00Z</dcterms:modified>
</cp:coreProperties>
</file>